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4629"/>
      </w:tblGrid>
      <w:tr w:rsidR="00385F9E" w:rsidRPr="00DB0DA5" w14:paraId="47C41453" w14:textId="77777777" w:rsidTr="00C307B1">
        <w:tc>
          <w:tcPr>
            <w:tcW w:w="5436" w:type="dxa"/>
          </w:tcPr>
          <w:p w14:paraId="60892DEB" w14:textId="5963BBEA" w:rsidR="00000000" w:rsidRDefault="00716379" w:rsidP="00C307B1">
            <w:pPr>
              <w:spacing w:line="276" w:lineRule="auto"/>
              <w:ind w:right="220"/>
              <w:rPr>
                <w:sz w:val="24"/>
                <w:szCs w:val="24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622CE157" wp14:editId="670797EC">
                  <wp:extent cx="3076575" cy="130111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817" cy="1316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9" w:type="dxa"/>
            <w:vAlign w:val="bottom"/>
          </w:tcPr>
          <w:p w14:paraId="5FC45C75" w14:textId="77777777" w:rsidR="00000000" w:rsidRPr="00DB0DA5" w:rsidRDefault="00000000" w:rsidP="00DB0DA5">
            <w:pPr>
              <w:spacing w:line="276" w:lineRule="auto"/>
              <w:jc w:val="right"/>
              <w:rPr>
                <w:rFonts w:cstheme="minorHAnsi"/>
                <w:color w:val="085E50"/>
                <w:sz w:val="24"/>
                <w:lang w:val="en-US"/>
              </w:rPr>
            </w:pPr>
          </w:p>
          <w:p w14:paraId="35C6D938" w14:textId="77777777" w:rsidR="00000000" w:rsidRPr="00DB0DA5" w:rsidRDefault="00000000" w:rsidP="00DB0DA5">
            <w:pPr>
              <w:spacing w:line="276" w:lineRule="auto"/>
              <w:jc w:val="right"/>
              <w:rPr>
                <w:rFonts w:cstheme="minorHAnsi"/>
                <w:color w:val="085E50"/>
                <w:sz w:val="24"/>
                <w:lang w:val="en-US"/>
              </w:rPr>
            </w:pPr>
          </w:p>
          <w:p w14:paraId="5B0F7CCC" w14:textId="347B5823" w:rsidR="00046D4D" w:rsidRPr="00C307B1" w:rsidRDefault="00716379" w:rsidP="00C307B1">
            <w:pPr>
              <w:tabs>
                <w:tab w:val="left" w:pos="3885"/>
              </w:tabs>
              <w:spacing w:line="276" w:lineRule="auto"/>
              <w:ind w:left="-445"/>
              <w:jc w:val="right"/>
              <w:rPr>
                <w:rFonts w:cstheme="minorHAnsi"/>
                <w:color w:val="2F6E9F"/>
                <w:lang w:val="en-US"/>
              </w:rPr>
            </w:pPr>
            <w:r w:rsidRPr="00C307B1">
              <w:rPr>
                <w:rFonts w:cstheme="minorHAnsi"/>
                <w:b/>
                <w:color w:val="085E50"/>
                <w:lang w:val="en-US"/>
              </w:rPr>
              <w:t>Mob:</w:t>
            </w:r>
            <w:r w:rsidRPr="00C307B1">
              <w:rPr>
                <w:rFonts w:cstheme="minorHAnsi"/>
                <w:color w:val="085E50"/>
                <w:lang w:val="en-US"/>
              </w:rPr>
              <w:t xml:space="preserve"> </w:t>
            </w:r>
            <w:r w:rsidRPr="00C307B1">
              <w:rPr>
                <w:rFonts w:cstheme="minorHAnsi"/>
                <w:color w:val="2F6E9F"/>
                <w:lang w:val="en-US"/>
              </w:rPr>
              <w:t xml:space="preserve">0422 922 485 </w:t>
            </w:r>
            <w:r w:rsidR="00C307B1" w:rsidRPr="00C307B1">
              <w:rPr>
                <w:rFonts w:cstheme="minorHAnsi"/>
                <w:color w:val="2F6E9F"/>
                <w:lang w:val="en-US"/>
              </w:rPr>
              <w:br/>
            </w:r>
            <w:r w:rsidR="00C307B1" w:rsidRPr="00C307B1">
              <w:rPr>
                <w:rFonts w:cstheme="minorHAnsi"/>
                <w:b/>
                <w:color w:val="085E50"/>
                <w:lang w:val="en-US"/>
              </w:rPr>
              <w:t xml:space="preserve">Email: </w:t>
            </w:r>
            <w:hyperlink r:id="rId8" w:history="1">
              <w:r w:rsidR="00C307B1" w:rsidRPr="00C307B1">
                <w:rPr>
                  <w:rStyle w:val="Hyperlink"/>
                  <w:rFonts w:cstheme="minorHAnsi"/>
                  <w:bCs/>
                </w:rPr>
                <w:t>barrylaing@counsellingfootscray.com.au</w:t>
              </w:r>
            </w:hyperlink>
          </w:p>
          <w:p w14:paraId="76D77C8B" w14:textId="03698A62" w:rsidR="00000000" w:rsidRPr="00C307B1" w:rsidRDefault="00716379" w:rsidP="00C307B1">
            <w:pPr>
              <w:spacing w:line="276" w:lineRule="auto"/>
              <w:ind w:left="-445"/>
              <w:jc w:val="right"/>
              <w:rPr>
                <w:color w:val="0070C0"/>
              </w:rPr>
            </w:pPr>
            <w:r w:rsidRPr="00C307B1">
              <w:rPr>
                <w:rFonts w:cstheme="minorHAnsi"/>
                <w:b/>
                <w:color w:val="085E50"/>
                <w:lang w:val="en-US"/>
              </w:rPr>
              <w:t>Web:</w:t>
            </w:r>
            <w:r w:rsidRPr="00C307B1">
              <w:rPr>
                <w:rFonts w:cstheme="minorHAnsi"/>
                <w:color w:val="085E50"/>
                <w:lang w:val="en-US"/>
              </w:rPr>
              <w:t xml:space="preserve"> </w:t>
            </w:r>
            <w:hyperlink r:id="rId9" w:history="1">
              <w:r w:rsidR="00046D4D" w:rsidRPr="00C307B1">
                <w:rPr>
                  <w:rStyle w:val="Hyperlink"/>
                </w:rPr>
                <w:t>www.counsellingfootscray.com.au</w:t>
              </w:r>
            </w:hyperlink>
          </w:p>
          <w:p w14:paraId="09B38A0F" w14:textId="062DBBE4" w:rsidR="00000000" w:rsidRPr="00DB0DA5" w:rsidRDefault="00000000" w:rsidP="00DB0DA5">
            <w:pPr>
              <w:spacing w:line="276" w:lineRule="auto"/>
              <w:jc w:val="right"/>
              <w:rPr>
                <w:rFonts w:cstheme="minorHAnsi"/>
                <w:color w:val="085E50"/>
                <w:sz w:val="24"/>
              </w:rPr>
            </w:pPr>
          </w:p>
        </w:tc>
      </w:tr>
    </w:tbl>
    <w:p w14:paraId="010C98E0" w14:textId="0D0580FB" w:rsidR="00000000" w:rsidRDefault="00716379" w:rsidP="006F517B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 w:rsidR="00BE4FFC" w:rsidRPr="00BE4FFC">
        <w:rPr>
          <w:b/>
          <w:bCs/>
          <w:sz w:val="24"/>
          <w:szCs w:val="24"/>
        </w:rPr>
        <w:t>Cli</w:t>
      </w:r>
      <w:r w:rsidR="005A2C93">
        <w:rPr>
          <w:b/>
          <w:bCs/>
          <w:sz w:val="24"/>
          <w:szCs w:val="24"/>
        </w:rPr>
        <w:t>ent</w:t>
      </w:r>
      <w:r w:rsidR="00BE4FFC" w:rsidRPr="00BE4FFC">
        <w:rPr>
          <w:b/>
          <w:bCs/>
          <w:sz w:val="24"/>
          <w:szCs w:val="24"/>
        </w:rPr>
        <w:t xml:space="preserve"> Intake and Consent Form for Services Provided by Barry Laing</w:t>
      </w:r>
      <w:r w:rsidR="00077574">
        <w:rPr>
          <w:b/>
          <w:bCs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063"/>
      </w:tblGrid>
      <w:tr w:rsidR="005A2C93" w:rsidRPr="005A2C93" w14:paraId="7AC4C775" w14:textId="77777777" w:rsidTr="003F0677">
        <w:tc>
          <w:tcPr>
            <w:tcW w:w="4673" w:type="dxa"/>
          </w:tcPr>
          <w:p w14:paraId="6CF6896B" w14:textId="0C984018" w:rsidR="005A2C93" w:rsidRPr="00372233" w:rsidRDefault="005A2C93" w:rsidP="00237EDC">
            <w:r w:rsidRPr="00372233">
              <w:t>Name:</w:t>
            </w:r>
            <w:r w:rsidR="00265872">
              <w:t xml:space="preserve"> </w:t>
            </w:r>
          </w:p>
          <w:p w14:paraId="12825BF5" w14:textId="5BC34337" w:rsidR="005A2C93" w:rsidRPr="00372233" w:rsidRDefault="005A2C93" w:rsidP="00237EDC"/>
        </w:tc>
        <w:tc>
          <w:tcPr>
            <w:tcW w:w="5063" w:type="dxa"/>
          </w:tcPr>
          <w:p w14:paraId="2E0E6EFE" w14:textId="47DF9D94" w:rsidR="005A2C93" w:rsidRPr="00372233" w:rsidRDefault="005A2C93" w:rsidP="00237EDC">
            <w:r w:rsidRPr="00372233">
              <w:t>Date of Birth:</w:t>
            </w:r>
            <w:r w:rsidR="00265872">
              <w:t xml:space="preserve"> </w:t>
            </w:r>
          </w:p>
        </w:tc>
      </w:tr>
      <w:tr w:rsidR="00AF752B" w:rsidRPr="005A2C93" w14:paraId="61F31153" w14:textId="77777777" w:rsidTr="003F0677">
        <w:tc>
          <w:tcPr>
            <w:tcW w:w="4673" w:type="dxa"/>
          </w:tcPr>
          <w:p w14:paraId="07757105" w14:textId="726897AD" w:rsidR="00AF752B" w:rsidRDefault="00AF752B" w:rsidP="00237EDC">
            <w:r w:rsidRPr="00372233">
              <w:t>Address:</w:t>
            </w:r>
          </w:p>
          <w:p w14:paraId="318FC727" w14:textId="77777777" w:rsidR="00762F8A" w:rsidRPr="00372233" w:rsidRDefault="00762F8A" w:rsidP="00237EDC"/>
          <w:p w14:paraId="6A24D4C1" w14:textId="4902B20D" w:rsidR="00AF752B" w:rsidRPr="00372233" w:rsidRDefault="00AF752B" w:rsidP="00237EDC"/>
        </w:tc>
        <w:tc>
          <w:tcPr>
            <w:tcW w:w="5063" w:type="dxa"/>
            <w:vMerge w:val="restart"/>
          </w:tcPr>
          <w:p w14:paraId="18F3C0E1" w14:textId="77777777" w:rsidR="00AF752B" w:rsidRPr="00372233" w:rsidRDefault="00AF752B" w:rsidP="00237EDC">
            <w:r>
              <w:t>R</w:t>
            </w:r>
            <w:r w:rsidRPr="00372233">
              <w:t>eason for appointment</w:t>
            </w:r>
            <w:r>
              <w:t>:</w:t>
            </w:r>
          </w:p>
          <w:p w14:paraId="5A3B35A1" w14:textId="77777777" w:rsidR="00AF752B" w:rsidRPr="00372233" w:rsidRDefault="00AF752B" w:rsidP="00BC0B3C"/>
          <w:p w14:paraId="2202D6B1" w14:textId="68AD0DD5" w:rsidR="00AF752B" w:rsidRPr="00372233" w:rsidRDefault="00AF752B" w:rsidP="00200F6F"/>
        </w:tc>
      </w:tr>
      <w:tr w:rsidR="00AF752B" w:rsidRPr="005A2C93" w14:paraId="032B5FA2" w14:textId="77777777" w:rsidTr="003F0677">
        <w:trPr>
          <w:trHeight w:val="269"/>
        </w:trPr>
        <w:tc>
          <w:tcPr>
            <w:tcW w:w="4673" w:type="dxa"/>
          </w:tcPr>
          <w:p w14:paraId="35B098DA" w14:textId="77777777" w:rsidR="00AF752B" w:rsidRDefault="00AF752B" w:rsidP="00237EDC">
            <w:r w:rsidRPr="00372233">
              <w:t>Mob:</w:t>
            </w:r>
          </w:p>
          <w:p w14:paraId="44EC92DD" w14:textId="44CADDED" w:rsidR="00AF752B" w:rsidRPr="00372233" w:rsidRDefault="00AF752B" w:rsidP="00237EDC"/>
        </w:tc>
        <w:tc>
          <w:tcPr>
            <w:tcW w:w="5063" w:type="dxa"/>
            <w:vMerge/>
          </w:tcPr>
          <w:p w14:paraId="42CB0FD6" w14:textId="6D3326AA" w:rsidR="00AF752B" w:rsidRPr="00372233" w:rsidRDefault="00AF752B" w:rsidP="00200F6F"/>
        </w:tc>
      </w:tr>
      <w:tr w:rsidR="00AF752B" w:rsidRPr="005A2C93" w14:paraId="66E5F65A" w14:textId="77777777" w:rsidTr="003F0677">
        <w:trPr>
          <w:trHeight w:val="588"/>
        </w:trPr>
        <w:tc>
          <w:tcPr>
            <w:tcW w:w="4673" w:type="dxa"/>
          </w:tcPr>
          <w:p w14:paraId="3DD32144" w14:textId="77777777" w:rsidR="00AF752B" w:rsidRDefault="00AF752B" w:rsidP="00AF752B">
            <w:r w:rsidRPr="00372233">
              <w:t>Email:</w:t>
            </w:r>
          </w:p>
          <w:p w14:paraId="320089FE" w14:textId="73D7EE05" w:rsidR="00762F8A" w:rsidRPr="00372233" w:rsidRDefault="00762F8A" w:rsidP="00AF752B"/>
        </w:tc>
        <w:tc>
          <w:tcPr>
            <w:tcW w:w="5063" w:type="dxa"/>
            <w:vMerge/>
          </w:tcPr>
          <w:p w14:paraId="59BA9B55" w14:textId="1C9E9D19" w:rsidR="00AF752B" w:rsidRPr="00372233" w:rsidRDefault="00AF752B" w:rsidP="00200F6F"/>
        </w:tc>
      </w:tr>
      <w:tr w:rsidR="00AF752B" w:rsidRPr="005A2C93" w14:paraId="1B7C5D91" w14:textId="77777777" w:rsidTr="003F0677">
        <w:trPr>
          <w:trHeight w:val="1013"/>
        </w:trPr>
        <w:tc>
          <w:tcPr>
            <w:tcW w:w="4673" w:type="dxa"/>
          </w:tcPr>
          <w:p w14:paraId="0D1E3163" w14:textId="77777777" w:rsidR="00AF752B" w:rsidRPr="00372233" w:rsidRDefault="00AF752B" w:rsidP="00200F6F">
            <w:r w:rsidRPr="00372233">
              <w:t>Emergency Contact:</w:t>
            </w:r>
          </w:p>
          <w:p w14:paraId="5A594ECC" w14:textId="77777777" w:rsidR="00AF752B" w:rsidRPr="00372233" w:rsidRDefault="00AF752B" w:rsidP="00200F6F">
            <w:r w:rsidRPr="00372233">
              <w:t xml:space="preserve">Name – </w:t>
            </w:r>
            <w:r>
              <w:t xml:space="preserve"> </w:t>
            </w:r>
          </w:p>
          <w:p w14:paraId="2F30CBEA" w14:textId="77777777" w:rsidR="00AF752B" w:rsidRPr="00372233" w:rsidRDefault="00AF752B" w:rsidP="00200F6F">
            <w:r w:rsidRPr="00372233">
              <w:t xml:space="preserve">Mob – </w:t>
            </w:r>
          </w:p>
          <w:p w14:paraId="6DBF0C47" w14:textId="7E0BA7BF" w:rsidR="00AF752B" w:rsidRPr="00372233" w:rsidRDefault="00AF752B" w:rsidP="00200F6F">
            <w:r w:rsidRPr="00372233">
              <w:t xml:space="preserve">Relationship – </w:t>
            </w:r>
          </w:p>
        </w:tc>
        <w:tc>
          <w:tcPr>
            <w:tcW w:w="5063" w:type="dxa"/>
            <w:vMerge/>
          </w:tcPr>
          <w:p w14:paraId="5546E2EC" w14:textId="77777777" w:rsidR="00AF752B" w:rsidRPr="00372233" w:rsidRDefault="00AF752B" w:rsidP="00BC0B3C"/>
        </w:tc>
      </w:tr>
    </w:tbl>
    <w:p w14:paraId="28CEE7C2" w14:textId="65D04283" w:rsidR="005F7CC0" w:rsidRDefault="005F7CC0" w:rsidP="005A2C93">
      <w:pPr>
        <w:spacing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C465EC" w14:paraId="1EDB5D9A" w14:textId="77777777" w:rsidTr="00DE54B0">
        <w:tc>
          <w:tcPr>
            <w:tcW w:w="2689" w:type="dxa"/>
          </w:tcPr>
          <w:p w14:paraId="7789B271" w14:textId="3055E8DC" w:rsidR="00B307C9" w:rsidRDefault="00E62B14" w:rsidP="003F0677">
            <w:r>
              <w:t>Goals or aspirations for working with me as your counsellor/psychotherapist</w:t>
            </w:r>
          </w:p>
          <w:p w14:paraId="6AD305E7" w14:textId="26D66CAD" w:rsidR="00C155B8" w:rsidRDefault="006F517B" w:rsidP="003F0677">
            <w:r>
              <w:br/>
            </w:r>
            <w:r w:rsidR="00D26299">
              <w:br/>
            </w:r>
            <w:r>
              <w:t>Imagined/anticipated timeframe</w:t>
            </w:r>
          </w:p>
          <w:p w14:paraId="24DE901A" w14:textId="46E919A5" w:rsidR="00E62B14" w:rsidRPr="00372233" w:rsidRDefault="00E62B14" w:rsidP="003F0677"/>
        </w:tc>
        <w:tc>
          <w:tcPr>
            <w:tcW w:w="7047" w:type="dxa"/>
          </w:tcPr>
          <w:p w14:paraId="6D1F5EF5" w14:textId="77777777" w:rsidR="00C465EC" w:rsidRDefault="00C465EC" w:rsidP="005A2C93"/>
          <w:p w14:paraId="5349E38A" w14:textId="77777777" w:rsidR="008C2826" w:rsidRDefault="008C2826" w:rsidP="005A2C93"/>
          <w:p w14:paraId="3D695A9F" w14:textId="77777777" w:rsidR="008C2826" w:rsidRDefault="008C2826" w:rsidP="005A2C93"/>
          <w:p w14:paraId="1050F179" w14:textId="77777777" w:rsidR="008C2826" w:rsidRDefault="008C2826" w:rsidP="005A2C93"/>
          <w:p w14:paraId="68077DE7" w14:textId="77777777" w:rsidR="008C2826" w:rsidRDefault="008C2826" w:rsidP="005A2C93"/>
          <w:p w14:paraId="006456D5" w14:textId="77777777" w:rsidR="008C2826" w:rsidRDefault="008C2826" w:rsidP="005A2C93"/>
          <w:p w14:paraId="25AC8B46" w14:textId="77777777" w:rsidR="008C2826" w:rsidRDefault="008C2826" w:rsidP="005A2C93"/>
          <w:p w14:paraId="094B0A6B" w14:textId="6767C3C2" w:rsidR="008C2826" w:rsidRPr="00372233" w:rsidRDefault="008C2826" w:rsidP="005A2C93"/>
        </w:tc>
      </w:tr>
      <w:tr w:rsidR="00C465EC" w14:paraId="59E00015" w14:textId="77777777" w:rsidTr="00DE54B0">
        <w:tc>
          <w:tcPr>
            <w:tcW w:w="2689" w:type="dxa"/>
          </w:tcPr>
          <w:p w14:paraId="70322107" w14:textId="77777777" w:rsidR="00C155B8" w:rsidRDefault="00985B0E" w:rsidP="00985B0E">
            <w:r>
              <w:t xml:space="preserve">Diagnosed medical or psychiatric conditions </w:t>
            </w:r>
          </w:p>
          <w:p w14:paraId="35C6824E" w14:textId="4E29EE8C" w:rsidR="00B307C9" w:rsidRPr="00372233" w:rsidRDefault="00B307C9" w:rsidP="00985B0E"/>
        </w:tc>
        <w:tc>
          <w:tcPr>
            <w:tcW w:w="7047" w:type="dxa"/>
          </w:tcPr>
          <w:p w14:paraId="1B81B3EB" w14:textId="0254B5F4" w:rsidR="00C465EC" w:rsidRPr="00372233" w:rsidRDefault="00985B0E" w:rsidP="005A2C93">
            <w:r w:rsidRPr="00372233">
              <w:t xml:space="preserve">No           </w:t>
            </w:r>
            <w:r>
              <w:t xml:space="preserve">  </w:t>
            </w:r>
            <w:r w:rsidRPr="00372233">
              <w:t xml:space="preserve">Yes           Please </w:t>
            </w:r>
            <w:r>
              <w:t>list</w:t>
            </w:r>
            <w:r w:rsidRPr="00372233">
              <w:t>:</w:t>
            </w:r>
          </w:p>
        </w:tc>
      </w:tr>
      <w:tr w:rsidR="00EB6356" w14:paraId="60F59802" w14:textId="77777777" w:rsidTr="00DE54B0">
        <w:tc>
          <w:tcPr>
            <w:tcW w:w="2689" w:type="dxa"/>
          </w:tcPr>
          <w:p w14:paraId="001DE459" w14:textId="77777777" w:rsidR="00EB6356" w:rsidRPr="00372233" w:rsidRDefault="00EB6356" w:rsidP="005A2C93">
            <w:r w:rsidRPr="00372233">
              <w:t>Medications</w:t>
            </w:r>
          </w:p>
          <w:p w14:paraId="4B29E0F4" w14:textId="54ABFF2E" w:rsidR="00B307C9" w:rsidRPr="00372233" w:rsidRDefault="00985B0E" w:rsidP="005A2C93">
            <w:r>
              <w:br/>
            </w:r>
          </w:p>
        </w:tc>
        <w:tc>
          <w:tcPr>
            <w:tcW w:w="7047" w:type="dxa"/>
          </w:tcPr>
          <w:p w14:paraId="20A7D07A" w14:textId="2DE10BC5" w:rsidR="00EB6356" w:rsidRPr="00372233" w:rsidRDefault="00EB6356" w:rsidP="005A2C93">
            <w:r w:rsidRPr="00372233">
              <w:t xml:space="preserve"> No           </w:t>
            </w:r>
            <w:r w:rsidR="00AC18E0">
              <w:t xml:space="preserve">  </w:t>
            </w:r>
            <w:r w:rsidRPr="00372233">
              <w:t xml:space="preserve">Yes           Please </w:t>
            </w:r>
            <w:r w:rsidR="00985B0E">
              <w:t>list</w:t>
            </w:r>
            <w:r w:rsidRPr="00372233">
              <w:t xml:space="preserve">:                                </w:t>
            </w:r>
          </w:p>
        </w:tc>
      </w:tr>
      <w:tr w:rsidR="00EB6356" w14:paraId="6E0D7EB8" w14:textId="77777777" w:rsidTr="00DE54B0">
        <w:tc>
          <w:tcPr>
            <w:tcW w:w="2689" w:type="dxa"/>
          </w:tcPr>
          <w:p w14:paraId="67134862" w14:textId="1A203CF2" w:rsidR="00EB6356" w:rsidRPr="00372233" w:rsidRDefault="00B307C9" w:rsidP="005A2C93">
            <w:r w:rsidRPr="00372233">
              <w:t>Have you seen a counsellor or psychotherapist before?</w:t>
            </w:r>
            <w:r w:rsidR="00985B0E">
              <w:br/>
            </w:r>
          </w:p>
        </w:tc>
        <w:tc>
          <w:tcPr>
            <w:tcW w:w="7047" w:type="dxa"/>
          </w:tcPr>
          <w:p w14:paraId="69CCBA21" w14:textId="1ECB42BD" w:rsidR="00EB6356" w:rsidRPr="00372233" w:rsidRDefault="00AC18E0" w:rsidP="005A2C93">
            <w:r>
              <w:t xml:space="preserve"> </w:t>
            </w:r>
            <w:r w:rsidR="00B307C9" w:rsidRPr="00372233">
              <w:t xml:space="preserve">No             Yes          </w:t>
            </w:r>
            <w:r>
              <w:t xml:space="preserve"> </w:t>
            </w:r>
          </w:p>
        </w:tc>
      </w:tr>
      <w:tr w:rsidR="00B307C9" w14:paraId="13EDC633" w14:textId="77777777" w:rsidTr="008C2826">
        <w:trPr>
          <w:trHeight w:val="947"/>
        </w:trPr>
        <w:tc>
          <w:tcPr>
            <w:tcW w:w="2689" w:type="dxa"/>
          </w:tcPr>
          <w:p w14:paraId="6F33BBA5" w14:textId="33C78D62" w:rsidR="00B307C9" w:rsidRPr="00372233" w:rsidRDefault="00DE54B0" w:rsidP="005A2C93">
            <w:r w:rsidRPr="00372233">
              <w:t xml:space="preserve">How did you hear about me? (Please </w:t>
            </w:r>
            <w:r w:rsidR="006F517B">
              <w:t>highlight</w:t>
            </w:r>
            <w:r w:rsidRPr="00372233">
              <w:t>)</w:t>
            </w:r>
          </w:p>
        </w:tc>
        <w:tc>
          <w:tcPr>
            <w:tcW w:w="7047" w:type="dxa"/>
          </w:tcPr>
          <w:p w14:paraId="70DD08CB" w14:textId="74D2B178" w:rsidR="00B307C9" w:rsidRDefault="00DE54B0" w:rsidP="005A2C93">
            <w:r w:rsidRPr="00372233">
              <w:t xml:space="preserve">My website? </w:t>
            </w:r>
            <w:r w:rsidR="0087660E" w:rsidRPr="00372233">
              <w:t xml:space="preserve">  </w:t>
            </w:r>
            <w:r w:rsidRPr="00372233">
              <w:t xml:space="preserve">Word of mouth? </w:t>
            </w:r>
            <w:r w:rsidR="00EF7680">
              <w:t xml:space="preserve">   </w:t>
            </w:r>
            <w:r w:rsidRPr="00372233">
              <w:t>Referral? (please specify)</w:t>
            </w:r>
          </w:p>
          <w:p w14:paraId="060EF36D" w14:textId="77777777" w:rsidR="00937618" w:rsidRPr="00372233" w:rsidRDefault="00937618" w:rsidP="005A2C93"/>
          <w:p w14:paraId="2EB2943D" w14:textId="56BEBD80" w:rsidR="0087660E" w:rsidRPr="00372233" w:rsidRDefault="00DE54B0" w:rsidP="00D26299">
            <w:r w:rsidRPr="00372233">
              <w:t>Other? (please specify)</w:t>
            </w:r>
          </w:p>
        </w:tc>
      </w:tr>
    </w:tbl>
    <w:p w14:paraId="50C0955B" w14:textId="6E78AECA" w:rsidR="0087660E" w:rsidRDefault="00D26299" w:rsidP="0087660E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87660E">
        <w:rPr>
          <w:b/>
          <w:bCs/>
          <w:sz w:val="24"/>
          <w:szCs w:val="24"/>
        </w:rPr>
        <w:t>Please see over for Consent details</w:t>
      </w:r>
      <w:r w:rsidR="00737AC5">
        <w:rPr>
          <w:b/>
          <w:bCs/>
          <w:sz w:val="24"/>
          <w:szCs w:val="24"/>
        </w:rPr>
        <w:t>,</w:t>
      </w:r>
      <w:r w:rsidR="0087660E">
        <w:rPr>
          <w:b/>
          <w:bCs/>
          <w:sz w:val="24"/>
          <w:szCs w:val="24"/>
        </w:rPr>
        <w:t xml:space="preserve"> </w:t>
      </w:r>
      <w:r w:rsidR="00077574">
        <w:rPr>
          <w:b/>
          <w:bCs/>
          <w:sz w:val="24"/>
          <w:szCs w:val="24"/>
        </w:rPr>
        <w:t xml:space="preserve">and </w:t>
      </w:r>
      <w:r w:rsidR="0087660E">
        <w:rPr>
          <w:b/>
          <w:bCs/>
          <w:sz w:val="24"/>
          <w:szCs w:val="24"/>
        </w:rPr>
        <w:t>to sign and date</w:t>
      </w:r>
      <w:r w:rsidR="00077574">
        <w:rPr>
          <w:b/>
          <w:bCs/>
          <w:sz w:val="24"/>
          <w:szCs w:val="24"/>
        </w:rPr>
        <w:t>.</w:t>
      </w:r>
      <w:r w:rsidR="008C2826">
        <w:rPr>
          <w:b/>
          <w:bCs/>
          <w:sz w:val="24"/>
          <w:szCs w:val="24"/>
        </w:rPr>
        <w:br/>
      </w:r>
    </w:p>
    <w:p w14:paraId="32D3D2AC" w14:textId="0FFC4A1B" w:rsidR="0087660E" w:rsidRDefault="001D03F0" w:rsidP="0087660E">
      <w:pPr>
        <w:spacing w:line="240" w:lineRule="auto"/>
        <w:jc w:val="center"/>
        <w:rPr>
          <w:b/>
          <w:bCs/>
          <w:sz w:val="24"/>
          <w:szCs w:val="24"/>
        </w:rPr>
      </w:pPr>
      <w:r w:rsidRPr="00BE4FFC">
        <w:rPr>
          <w:b/>
          <w:bCs/>
          <w:sz w:val="24"/>
          <w:szCs w:val="24"/>
        </w:rPr>
        <w:lastRenderedPageBreak/>
        <w:t>Cli</w:t>
      </w:r>
      <w:r>
        <w:rPr>
          <w:b/>
          <w:bCs/>
          <w:sz w:val="24"/>
          <w:szCs w:val="24"/>
        </w:rPr>
        <w:t>ent</w:t>
      </w:r>
      <w:r w:rsidRPr="00BE4FFC">
        <w:rPr>
          <w:b/>
          <w:bCs/>
          <w:sz w:val="24"/>
          <w:szCs w:val="24"/>
        </w:rPr>
        <w:t xml:space="preserve"> Intake and Consent Form for Services Provided by Barry Laing</w:t>
      </w:r>
      <w:r w:rsidR="00737AC5">
        <w:rPr>
          <w:b/>
          <w:bCs/>
          <w:sz w:val="24"/>
          <w:szCs w:val="24"/>
        </w:rPr>
        <w:t xml:space="preserve"> (cont.)</w:t>
      </w:r>
    </w:p>
    <w:p w14:paraId="74A143D0" w14:textId="77777777" w:rsidR="00C078E4" w:rsidRDefault="001D03F0" w:rsidP="00C155B8">
      <w:pPr>
        <w:pStyle w:val="Subtitle"/>
        <w:rPr>
          <w:rFonts w:asciiTheme="minorHAnsi" w:hAnsiTheme="minorHAnsi" w:cstheme="minorHAnsi"/>
          <w:b w:val="0"/>
          <w:sz w:val="22"/>
          <w:szCs w:val="22"/>
        </w:rPr>
      </w:pPr>
      <w:r w:rsidRPr="00C155B8">
        <w:rPr>
          <w:rFonts w:asciiTheme="minorHAnsi" w:hAnsiTheme="minorHAnsi" w:cstheme="minorHAnsi"/>
        </w:rPr>
        <w:t>Service</w:t>
      </w:r>
      <w:r w:rsidR="005C2342" w:rsidRPr="00C155B8">
        <w:rPr>
          <w:rFonts w:asciiTheme="minorHAnsi" w:hAnsiTheme="minorHAnsi" w:cstheme="minorHAnsi"/>
        </w:rPr>
        <w:br/>
      </w:r>
      <w:r w:rsidRPr="00372233">
        <w:rPr>
          <w:rFonts w:asciiTheme="minorHAnsi" w:hAnsiTheme="minorHAnsi" w:cstheme="minorHAnsi"/>
          <w:b w:val="0"/>
          <w:sz w:val="22"/>
          <w:szCs w:val="22"/>
        </w:rPr>
        <w:t xml:space="preserve">This service is provided by </w:t>
      </w:r>
      <w:r w:rsidR="005C2342" w:rsidRPr="00372233">
        <w:rPr>
          <w:rFonts w:asciiTheme="minorHAnsi" w:hAnsiTheme="minorHAnsi" w:cstheme="minorHAnsi"/>
          <w:b w:val="0"/>
          <w:sz w:val="22"/>
          <w:szCs w:val="22"/>
        </w:rPr>
        <w:t>Barry Laing</w:t>
      </w:r>
      <w:r w:rsidRPr="0037223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C2342" w:rsidRPr="00372233">
        <w:rPr>
          <w:rFonts w:asciiTheme="minorHAnsi" w:hAnsiTheme="minorHAnsi" w:cstheme="minorHAnsi"/>
          <w:b w:val="0"/>
          <w:sz w:val="22"/>
          <w:szCs w:val="22"/>
        </w:rPr>
        <w:t xml:space="preserve">as a private practitioner. Barry Laing </w:t>
      </w:r>
      <w:r w:rsidRPr="00372233">
        <w:rPr>
          <w:rFonts w:asciiTheme="minorHAnsi" w:hAnsiTheme="minorHAnsi" w:cstheme="minorHAnsi"/>
          <w:b w:val="0"/>
          <w:sz w:val="22"/>
          <w:szCs w:val="22"/>
        </w:rPr>
        <w:t xml:space="preserve">is a </w:t>
      </w:r>
      <w:r w:rsidR="00C078E4">
        <w:rPr>
          <w:rFonts w:asciiTheme="minorHAnsi" w:hAnsiTheme="minorHAnsi" w:cstheme="minorHAnsi"/>
          <w:b w:val="0"/>
          <w:sz w:val="22"/>
          <w:szCs w:val="22"/>
        </w:rPr>
        <w:t xml:space="preserve">Certified Practising Counsellor member </w:t>
      </w:r>
      <w:r w:rsidRPr="00372233">
        <w:rPr>
          <w:rFonts w:asciiTheme="minorHAnsi" w:hAnsiTheme="minorHAnsi" w:cstheme="minorHAnsi"/>
          <w:b w:val="0"/>
          <w:sz w:val="22"/>
          <w:szCs w:val="22"/>
        </w:rPr>
        <w:t xml:space="preserve">of the Psychotherapy and Counselling Federation Australia (PACFA) </w:t>
      </w:r>
      <w:r w:rsidR="007163E6" w:rsidRPr="00372233">
        <w:rPr>
          <w:rFonts w:asciiTheme="minorHAnsi" w:hAnsiTheme="minorHAnsi" w:cstheme="minorHAnsi"/>
          <w:b w:val="0"/>
          <w:sz w:val="22"/>
          <w:szCs w:val="22"/>
        </w:rPr>
        <w:t xml:space="preserve">Reg. 26551 </w:t>
      </w:r>
      <w:r w:rsidRPr="00372233">
        <w:rPr>
          <w:rFonts w:asciiTheme="minorHAnsi" w:hAnsiTheme="minorHAnsi" w:cstheme="minorHAnsi"/>
          <w:b w:val="0"/>
          <w:sz w:val="22"/>
          <w:szCs w:val="22"/>
        </w:rPr>
        <w:t xml:space="preserve">and works </w:t>
      </w:r>
      <w:r w:rsidR="005C2342" w:rsidRPr="00372233">
        <w:rPr>
          <w:rFonts w:asciiTheme="minorHAnsi" w:hAnsiTheme="minorHAnsi" w:cstheme="minorHAnsi"/>
          <w:b w:val="0"/>
          <w:sz w:val="22"/>
          <w:szCs w:val="22"/>
        </w:rPr>
        <w:t>according to</w:t>
      </w:r>
      <w:r w:rsidRPr="00372233">
        <w:rPr>
          <w:rFonts w:asciiTheme="minorHAnsi" w:hAnsiTheme="minorHAnsi" w:cstheme="minorHAnsi"/>
          <w:b w:val="0"/>
          <w:sz w:val="22"/>
          <w:szCs w:val="22"/>
        </w:rPr>
        <w:t xml:space="preserve"> the PACFA Code of Ethics</w:t>
      </w:r>
      <w:r w:rsidR="005C2342" w:rsidRPr="00372233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hyperlink r:id="rId10" w:history="1">
        <w:r w:rsidR="005C2342" w:rsidRPr="00372233">
          <w:rPr>
            <w:rStyle w:val="Hyperlink"/>
            <w:rFonts w:asciiTheme="minorHAnsi" w:hAnsiTheme="minorHAnsi" w:cstheme="minorHAnsi"/>
            <w:sz w:val="22"/>
            <w:szCs w:val="22"/>
          </w:rPr>
          <w:t>https://www.pacfa.org.au/wp-content/uploads/2017/11/PACFA-Code-of-Ethics-2017.pdf</w:t>
        </w:r>
      </w:hyperlink>
      <w:r w:rsidRPr="0037223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79AC1660" w14:textId="69B37BB8" w:rsidR="001D03F0" w:rsidRPr="00C155B8" w:rsidRDefault="00C078E4" w:rsidP="00C155B8">
      <w:pPr>
        <w:pStyle w:val="Subtitle"/>
        <w:rPr>
          <w:rFonts w:asciiTheme="minorHAnsi" w:hAnsiTheme="minorHAnsi" w:cstheme="minorHAnsi"/>
        </w:rPr>
      </w:pPr>
      <w:r w:rsidRPr="00E46010">
        <w:rPr>
          <w:rFonts w:asciiTheme="minorHAnsi" w:hAnsiTheme="minorHAnsi" w:cstheme="minorHAnsi"/>
          <w:b w:val="0"/>
          <w:sz w:val="16"/>
          <w:szCs w:val="16"/>
        </w:rPr>
        <w:br/>
      </w:r>
      <w:r w:rsidR="001D03F0" w:rsidRPr="00C155B8">
        <w:rPr>
          <w:rFonts w:asciiTheme="minorHAnsi" w:hAnsiTheme="minorHAnsi" w:cstheme="minorHAnsi"/>
        </w:rPr>
        <w:t xml:space="preserve">Purpose of collecting and holding information </w:t>
      </w:r>
    </w:p>
    <w:p w14:paraId="6E6B64A1" w14:textId="4F9344EC" w:rsidR="001D03F0" w:rsidRPr="00372233" w:rsidRDefault="001D03F0" w:rsidP="00CE2E85">
      <w:pPr>
        <w:rPr>
          <w:rFonts w:cstheme="minorHAnsi"/>
          <w:u w:val="single"/>
        </w:rPr>
      </w:pPr>
      <w:r w:rsidRPr="00372233">
        <w:rPr>
          <w:rFonts w:cstheme="minorHAnsi"/>
        </w:rPr>
        <w:t>As part of providing counselling</w:t>
      </w:r>
      <w:r w:rsidR="00CA6966" w:rsidRPr="00372233">
        <w:rPr>
          <w:rFonts w:cstheme="minorHAnsi"/>
        </w:rPr>
        <w:t>/psychotherapy</w:t>
      </w:r>
      <w:r w:rsidRPr="00372233">
        <w:rPr>
          <w:rFonts w:cstheme="minorHAnsi"/>
        </w:rPr>
        <w:t xml:space="preserve"> to you, </w:t>
      </w:r>
      <w:proofErr w:type="gramStart"/>
      <w:r w:rsidRPr="00372233">
        <w:rPr>
          <w:rFonts w:cstheme="minorHAnsi"/>
        </w:rPr>
        <w:t>collect</w:t>
      </w:r>
      <w:r w:rsidR="00CA6966" w:rsidRPr="00372233">
        <w:rPr>
          <w:rFonts w:cstheme="minorHAnsi"/>
        </w:rPr>
        <w:t>ing</w:t>
      </w:r>
      <w:proofErr w:type="gramEnd"/>
      <w:r w:rsidRPr="00372233">
        <w:rPr>
          <w:rFonts w:cstheme="minorHAnsi"/>
        </w:rPr>
        <w:t xml:space="preserve"> and recor</w:t>
      </w:r>
      <w:r w:rsidR="00CA6966" w:rsidRPr="00372233">
        <w:rPr>
          <w:rFonts w:cstheme="minorHAnsi"/>
        </w:rPr>
        <w:t>ding</w:t>
      </w:r>
      <w:r w:rsidRPr="00372233">
        <w:rPr>
          <w:rFonts w:cstheme="minorHAnsi"/>
        </w:rPr>
        <w:t xml:space="preserve"> </w:t>
      </w:r>
      <w:r w:rsidR="00CA6966" w:rsidRPr="00372233">
        <w:rPr>
          <w:rFonts w:cstheme="minorHAnsi"/>
        </w:rPr>
        <w:t xml:space="preserve">relevant </w:t>
      </w:r>
      <w:r w:rsidRPr="00372233">
        <w:rPr>
          <w:rFonts w:cstheme="minorHAnsi"/>
        </w:rPr>
        <w:t xml:space="preserve">personal information </w:t>
      </w:r>
      <w:r w:rsidR="00CA6966" w:rsidRPr="00372233">
        <w:rPr>
          <w:rFonts w:cstheme="minorHAnsi"/>
        </w:rPr>
        <w:t>is necessary</w:t>
      </w:r>
      <w:r w:rsidRPr="00372233">
        <w:rPr>
          <w:rFonts w:cstheme="minorHAnsi"/>
        </w:rPr>
        <w:t xml:space="preserve">. This information </w:t>
      </w:r>
      <w:r w:rsidR="00CA6966" w:rsidRPr="00372233">
        <w:rPr>
          <w:rFonts w:cstheme="minorHAnsi"/>
        </w:rPr>
        <w:t>is an essential</w:t>
      </w:r>
      <w:r w:rsidRPr="00372233">
        <w:rPr>
          <w:rFonts w:cstheme="minorHAnsi"/>
        </w:rPr>
        <w:t xml:space="preserve"> </w:t>
      </w:r>
      <w:r w:rsidR="005F3906" w:rsidRPr="00372233">
        <w:rPr>
          <w:rFonts w:cstheme="minorHAnsi"/>
        </w:rPr>
        <w:t>component</w:t>
      </w:r>
      <w:r w:rsidRPr="00372233">
        <w:rPr>
          <w:rFonts w:cstheme="minorHAnsi"/>
        </w:rPr>
        <w:t xml:space="preserve"> in the provision of professional support. </w:t>
      </w:r>
      <w:r w:rsidR="005F3906" w:rsidRPr="00372233">
        <w:rPr>
          <w:rFonts w:cstheme="minorHAnsi"/>
        </w:rPr>
        <w:t>Client notes will</w:t>
      </w:r>
      <w:r w:rsidRPr="00372233">
        <w:rPr>
          <w:rFonts w:cstheme="minorHAnsi"/>
        </w:rPr>
        <w:t xml:space="preserve"> document session content for </w:t>
      </w:r>
      <w:r w:rsidR="00270CC0" w:rsidRPr="00372233">
        <w:rPr>
          <w:rFonts w:cstheme="minorHAnsi"/>
        </w:rPr>
        <w:t xml:space="preserve">the </w:t>
      </w:r>
      <w:r w:rsidR="005F3906" w:rsidRPr="00372233">
        <w:rPr>
          <w:rFonts w:cstheme="minorHAnsi"/>
        </w:rPr>
        <w:t xml:space="preserve">purposes of review and </w:t>
      </w:r>
      <w:r w:rsidR="00CE2E85" w:rsidRPr="00372233">
        <w:rPr>
          <w:rFonts w:cstheme="minorHAnsi"/>
        </w:rPr>
        <w:t>development of tailored support.</w:t>
      </w:r>
      <w:r w:rsidRPr="00372233">
        <w:rPr>
          <w:rFonts w:cstheme="minorHAnsi"/>
        </w:rPr>
        <w:t xml:space="preserve"> All </w:t>
      </w:r>
      <w:r w:rsidR="00CE2E85" w:rsidRPr="00372233">
        <w:rPr>
          <w:rFonts w:cstheme="minorHAnsi"/>
        </w:rPr>
        <w:t>client</w:t>
      </w:r>
      <w:r w:rsidRPr="00372233">
        <w:rPr>
          <w:rFonts w:cstheme="minorHAnsi"/>
        </w:rPr>
        <w:t xml:space="preserve"> notes will be stored securely</w:t>
      </w:r>
      <w:r w:rsidR="00CE2E85" w:rsidRPr="00372233">
        <w:rPr>
          <w:rFonts w:cstheme="minorHAnsi"/>
        </w:rPr>
        <w:t xml:space="preserve"> and only accessible by Barry Laing via password.</w:t>
      </w:r>
      <w:r w:rsidR="00CE2E85" w:rsidRPr="00372233">
        <w:rPr>
          <w:rFonts w:cstheme="minorHAnsi"/>
        </w:rPr>
        <w:br/>
      </w:r>
      <w:r w:rsidR="00CE2E85" w:rsidRPr="00E46010">
        <w:rPr>
          <w:rFonts w:cstheme="minorHAnsi"/>
          <w:sz w:val="16"/>
          <w:szCs w:val="16"/>
        </w:rPr>
        <w:br/>
      </w:r>
      <w:r w:rsidRPr="00C155B8">
        <w:rPr>
          <w:rStyle w:val="SubtitleChar"/>
          <w:rFonts w:asciiTheme="minorHAnsi" w:eastAsiaTheme="minorHAnsi" w:hAnsiTheme="minorHAnsi" w:cstheme="minorHAnsi"/>
        </w:rPr>
        <w:t xml:space="preserve">Access to Client Information </w:t>
      </w:r>
      <w:r w:rsidR="00CE2E85" w:rsidRPr="00C155B8">
        <w:rPr>
          <w:rStyle w:val="SubtitleChar"/>
          <w:rFonts w:asciiTheme="minorHAnsi" w:eastAsiaTheme="minorHAnsi" w:hAnsiTheme="minorHAnsi" w:cstheme="minorHAnsi"/>
        </w:rPr>
        <w:br/>
      </w:r>
      <w:r w:rsidR="00737AC5" w:rsidRPr="00372233">
        <w:rPr>
          <w:rFonts w:cstheme="minorHAnsi"/>
        </w:rPr>
        <w:t>C</w:t>
      </w:r>
      <w:r w:rsidRPr="00372233">
        <w:rPr>
          <w:rFonts w:cstheme="minorHAnsi"/>
        </w:rPr>
        <w:t>lient</w:t>
      </w:r>
      <w:r w:rsidR="00737AC5" w:rsidRPr="00372233">
        <w:rPr>
          <w:rFonts w:cstheme="minorHAnsi"/>
        </w:rPr>
        <w:t>s</w:t>
      </w:r>
      <w:r w:rsidRPr="00372233">
        <w:rPr>
          <w:rFonts w:cstheme="minorHAnsi"/>
        </w:rPr>
        <w:t xml:space="preserve"> are entitled to access information kept on file, unless the relevant legislation provides otherwise</w:t>
      </w:r>
      <w:r w:rsidR="00EF7680">
        <w:rPr>
          <w:rFonts w:cstheme="minorHAnsi"/>
        </w:rPr>
        <w:t>,</w:t>
      </w:r>
      <w:r w:rsidR="002F430F" w:rsidRPr="00372233">
        <w:rPr>
          <w:rFonts w:cstheme="minorHAnsi"/>
        </w:rPr>
        <w:t xml:space="preserve"> and/or there is </w:t>
      </w:r>
      <w:r w:rsidR="00AA40EF" w:rsidRPr="00372233">
        <w:rPr>
          <w:rFonts w:cstheme="minorHAnsi"/>
        </w:rPr>
        <w:t>serious</w:t>
      </w:r>
      <w:r w:rsidR="002F430F" w:rsidRPr="00372233">
        <w:rPr>
          <w:rFonts w:cstheme="minorHAnsi"/>
        </w:rPr>
        <w:t xml:space="preserve"> risk to the mental health and life of an individual or compromise to another’s privacy.</w:t>
      </w:r>
      <w:r w:rsidRPr="00372233">
        <w:rPr>
          <w:rFonts w:cstheme="minorHAnsi"/>
        </w:rPr>
        <w:t xml:space="preserve"> </w:t>
      </w:r>
      <w:r w:rsidR="002F430F" w:rsidRPr="00372233">
        <w:rPr>
          <w:rFonts w:cstheme="minorHAnsi"/>
        </w:rPr>
        <w:t>Barry Laing will assist in access to information as appropriate and wherever possible.</w:t>
      </w:r>
      <w:r w:rsidRPr="00372233">
        <w:rPr>
          <w:rFonts w:cstheme="minorHAnsi"/>
        </w:rPr>
        <w:t xml:space="preserve">  </w:t>
      </w:r>
    </w:p>
    <w:p w14:paraId="0FBAB0F2" w14:textId="26EC7A55" w:rsidR="001D03F0" w:rsidRPr="00C155B8" w:rsidRDefault="001D03F0" w:rsidP="00C155B8">
      <w:pPr>
        <w:pStyle w:val="Subtitle"/>
        <w:rPr>
          <w:rFonts w:asciiTheme="minorHAnsi" w:hAnsiTheme="minorHAnsi" w:cstheme="minorHAnsi"/>
        </w:rPr>
      </w:pPr>
      <w:r w:rsidRPr="00C155B8">
        <w:rPr>
          <w:rFonts w:asciiTheme="minorHAnsi" w:hAnsiTheme="minorHAnsi" w:cstheme="minorHAnsi"/>
        </w:rPr>
        <w:t>Confidentiality</w:t>
      </w:r>
    </w:p>
    <w:p w14:paraId="41CB2E31" w14:textId="2D69BB12" w:rsidR="001D03F0" w:rsidRPr="00372233" w:rsidRDefault="001D03F0" w:rsidP="005C2342">
      <w:pPr>
        <w:rPr>
          <w:rFonts w:cstheme="minorHAnsi"/>
          <w:color w:val="000000"/>
        </w:rPr>
      </w:pPr>
      <w:r w:rsidRPr="00372233">
        <w:rPr>
          <w:rFonts w:cstheme="minorHAnsi"/>
          <w:color w:val="000000"/>
        </w:rPr>
        <w:t xml:space="preserve">All personal information gathered by </w:t>
      </w:r>
      <w:r w:rsidR="00737AC5" w:rsidRPr="00372233">
        <w:rPr>
          <w:rFonts w:cstheme="minorHAnsi"/>
          <w:color w:val="000000"/>
        </w:rPr>
        <w:t>Barry Laing</w:t>
      </w:r>
      <w:r w:rsidRPr="00372233">
        <w:rPr>
          <w:rFonts w:cstheme="minorHAnsi"/>
          <w:color w:val="000000"/>
        </w:rPr>
        <w:t xml:space="preserve"> during the provision of service will remain confidential and secure</w:t>
      </w:r>
      <w:r w:rsidR="00372233">
        <w:rPr>
          <w:rFonts w:cstheme="minorHAnsi"/>
          <w:color w:val="000000"/>
        </w:rPr>
        <w:t>,</w:t>
      </w:r>
      <w:r w:rsidRPr="00372233">
        <w:rPr>
          <w:rFonts w:cstheme="minorHAnsi"/>
          <w:color w:val="000000"/>
        </w:rPr>
        <w:t xml:space="preserve"> except where:</w:t>
      </w:r>
    </w:p>
    <w:p w14:paraId="0A8056B9" w14:textId="77777777" w:rsidR="00372233" w:rsidRDefault="001D03F0" w:rsidP="005C2342">
      <w:pPr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372233">
        <w:rPr>
          <w:rFonts w:cstheme="minorHAnsi"/>
          <w:color w:val="000000"/>
        </w:rPr>
        <w:t>It is subpoenaed by a court, or</w:t>
      </w:r>
    </w:p>
    <w:p w14:paraId="4DCA1EC4" w14:textId="7A1C3FA1" w:rsidR="001D03F0" w:rsidRPr="00372233" w:rsidRDefault="001D03F0" w:rsidP="005C2342">
      <w:pPr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372233">
        <w:rPr>
          <w:rFonts w:cstheme="minorHAnsi"/>
          <w:color w:val="000000"/>
        </w:rPr>
        <w:t>Failure to disclose the information would place you or another person at serious and imminent risk</w:t>
      </w:r>
      <w:r w:rsidR="002F430F" w:rsidRPr="00372233">
        <w:rPr>
          <w:rFonts w:cstheme="minorHAnsi"/>
          <w:color w:val="000000"/>
        </w:rPr>
        <w:t>,</w:t>
      </w:r>
      <w:r w:rsidRPr="00372233">
        <w:rPr>
          <w:rFonts w:cstheme="minorHAnsi"/>
          <w:color w:val="000000"/>
        </w:rPr>
        <w:t xml:space="preserve"> or</w:t>
      </w:r>
    </w:p>
    <w:p w14:paraId="5E0B13E0" w14:textId="77777777" w:rsidR="001D03F0" w:rsidRPr="00372233" w:rsidRDefault="001D03F0" w:rsidP="005C2342">
      <w:pPr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372233">
        <w:rPr>
          <w:rFonts w:cstheme="minorHAnsi"/>
          <w:color w:val="000000"/>
        </w:rPr>
        <w:t xml:space="preserve">Your prior approval has been obtained to </w:t>
      </w:r>
    </w:p>
    <w:p w14:paraId="6A066DEF" w14:textId="779ACBC4" w:rsidR="001D03F0" w:rsidRPr="00372233" w:rsidRDefault="001D03F0" w:rsidP="005C2342">
      <w:pPr>
        <w:numPr>
          <w:ilvl w:val="1"/>
          <w:numId w:val="2"/>
        </w:numPr>
        <w:spacing w:after="0" w:line="240" w:lineRule="auto"/>
        <w:rPr>
          <w:rFonts w:cstheme="minorHAnsi"/>
          <w:color w:val="000000"/>
        </w:rPr>
      </w:pPr>
      <w:r w:rsidRPr="00372233">
        <w:rPr>
          <w:rFonts w:cstheme="minorHAnsi"/>
          <w:color w:val="000000"/>
        </w:rPr>
        <w:t>provide a written report to another professional or agency</w:t>
      </w:r>
      <w:r w:rsidR="00170244">
        <w:rPr>
          <w:rFonts w:cstheme="minorHAnsi"/>
          <w:color w:val="000000"/>
        </w:rPr>
        <w:t>,</w:t>
      </w:r>
      <w:r w:rsidRPr="00372233">
        <w:rPr>
          <w:rFonts w:cstheme="minorHAnsi"/>
          <w:color w:val="000000"/>
        </w:rPr>
        <w:t xml:space="preserve"> </w:t>
      </w:r>
      <w:r w:rsidR="00170244" w:rsidRPr="00372233">
        <w:rPr>
          <w:rFonts w:cstheme="minorHAnsi"/>
          <w:color w:val="000000"/>
        </w:rPr>
        <w:t>e.g.,</w:t>
      </w:r>
      <w:r w:rsidRPr="00372233">
        <w:rPr>
          <w:rFonts w:cstheme="minorHAnsi"/>
          <w:color w:val="000000"/>
        </w:rPr>
        <w:t xml:space="preserve"> a GP or a lawyer</w:t>
      </w:r>
      <w:r w:rsidR="00FC589C" w:rsidRPr="00372233">
        <w:rPr>
          <w:rFonts w:cstheme="minorHAnsi"/>
          <w:color w:val="000000"/>
        </w:rPr>
        <w:t>,</w:t>
      </w:r>
      <w:r w:rsidRPr="00372233">
        <w:rPr>
          <w:rFonts w:cstheme="minorHAnsi"/>
          <w:color w:val="000000"/>
        </w:rPr>
        <w:t xml:space="preserve"> or</w:t>
      </w:r>
    </w:p>
    <w:p w14:paraId="0B4BC09B" w14:textId="66BDB763" w:rsidR="001D03F0" w:rsidRPr="00372233" w:rsidRDefault="001D03F0" w:rsidP="00372233">
      <w:pPr>
        <w:numPr>
          <w:ilvl w:val="1"/>
          <w:numId w:val="2"/>
        </w:numPr>
        <w:spacing w:after="0" w:line="240" w:lineRule="auto"/>
        <w:ind w:left="1418"/>
        <w:rPr>
          <w:rFonts w:cstheme="minorHAnsi"/>
          <w:color w:val="000000"/>
        </w:rPr>
      </w:pPr>
      <w:r w:rsidRPr="00372233">
        <w:rPr>
          <w:rFonts w:cstheme="minorHAnsi"/>
          <w:color w:val="000000"/>
        </w:rPr>
        <w:t xml:space="preserve">discuss the material with another person, </w:t>
      </w:r>
      <w:r w:rsidR="00170244" w:rsidRPr="00372233">
        <w:rPr>
          <w:rFonts w:cstheme="minorHAnsi"/>
          <w:color w:val="000000"/>
        </w:rPr>
        <w:t>e.g.,</w:t>
      </w:r>
      <w:r w:rsidRPr="00372233">
        <w:rPr>
          <w:rFonts w:cstheme="minorHAnsi"/>
          <w:color w:val="000000"/>
        </w:rPr>
        <w:t xml:space="preserve"> a parent</w:t>
      </w:r>
      <w:r w:rsidR="00FC589C" w:rsidRPr="00372233">
        <w:rPr>
          <w:rFonts w:cstheme="minorHAnsi"/>
          <w:color w:val="000000"/>
        </w:rPr>
        <w:t xml:space="preserve">, </w:t>
      </w:r>
      <w:proofErr w:type="gramStart"/>
      <w:r w:rsidR="00FC589C" w:rsidRPr="00372233">
        <w:rPr>
          <w:rFonts w:cstheme="minorHAnsi"/>
          <w:color w:val="000000"/>
        </w:rPr>
        <w:t>partner</w:t>
      </w:r>
      <w:proofErr w:type="gramEnd"/>
      <w:r w:rsidRPr="00372233">
        <w:rPr>
          <w:rFonts w:cstheme="minorHAnsi"/>
          <w:color w:val="000000"/>
        </w:rPr>
        <w:t xml:space="preserve"> or employer</w:t>
      </w:r>
      <w:r w:rsidR="00372233">
        <w:rPr>
          <w:rFonts w:cstheme="minorHAnsi"/>
          <w:color w:val="000000"/>
        </w:rPr>
        <w:t>,</w:t>
      </w:r>
      <w:r w:rsidRPr="00372233">
        <w:rPr>
          <w:rFonts w:cstheme="minorHAnsi"/>
          <w:color w:val="000000"/>
        </w:rPr>
        <w:t xml:space="preserve"> or</w:t>
      </w:r>
    </w:p>
    <w:p w14:paraId="7428B9B2" w14:textId="1235AA46" w:rsidR="001D03F0" w:rsidRPr="00E46010" w:rsidRDefault="001D03F0" w:rsidP="005C2342">
      <w:pPr>
        <w:numPr>
          <w:ilvl w:val="0"/>
          <w:numId w:val="2"/>
        </w:numPr>
        <w:spacing w:after="0" w:line="240" w:lineRule="auto"/>
        <w:rPr>
          <w:rFonts w:cstheme="minorHAnsi"/>
          <w:color w:val="000000"/>
          <w:sz w:val="16"/>
          <w:szCs w:val="16"/>
        </w:rPr>
      </w:pPr>
      <w:r w:rsidRPr="00372233">
        <w:rPr>
          <w:rFonts w:cstheme="minorHAnsi"/>
          <w:color w:val="000000"/>
        </w:rPr>
        <w:t>If disclosure is otherwise required or authorised by law.</w:t>
      </w:r>
      <w:r w:rsidR="00F94D6A">
        <w:rPr>
          <w:rFonts w:cstheme="minorHAnsi"/>
          <w:color w:val="000000"/>
        </w:rPr>
        <w:br/>
      </w:r>
    </w:p>
    <w:p w14:paraId="24687124" w14:textId="77777777" w:rsidR="00C078E4" w:rsidRDefault="00FC589C" w:rsidP="00F94D6A">
      <w:pPr>
        <w:rPr>
          <w:rFonts w:cstheme="minorHAnsi"/>
        </w:rPr>
      </w:pPr>
      <w:r w:rsidRPr="00372233">
        <w:rPr>
          <w:rFonts w:cstheme="minorHAnsi"/>
        </w:rPr>
        <w:t xml:space="preserve">To comply with professional standards and professional development, Barry Laing is required to participate in ongoing </w:t>
      </w:r>
      <w:r w:rsidR="001D03F0" w:rsidRPr="00372233">
        <w:rPr>
          <w:rFonts w:cstheme="minorHAnsi"/>
        </w:rPr>
        <w:t xml:space="preserve">professional supervision, where non-identifying client information may be discussed to </w:t>
      </w:r>
      <w:r w:rsidRPr="00372233">
        <w:rPr>
          <w:rFonts w:cstheme="minorHAnsi"/>
        </w:rPr>
        <w:t>ensure the best possible support and care</w:t>
      </w:r>
      <w:r w:rsidR="001D03F0" w:rsidRPr="00372233">
        <w:rPr>
          <w:rFonts w:cstheme="minorHAnsi"/>
        </w:rPr>
        <w:t>.</w:t>
      </w:r>
    </w:p>
    <w:p w14:paraId="7AEEE983" w14:textId="77777777" w:rsidR="00C078E4" w:rsidRDefault="00C155B8" w:rsidP="00F94D6A">
      <w:pPr>
        <w:rPr>
          <w:rFonts w:cstheme="minorHAnsi"/>
        </w:rPr>
      </w:pPr>
      <w:r w:rsidRPr="00C155B8">
        <w:rPr>
          <w:rStyle w:val="SubtitleChar"/>
          <w:rFonts w:asciiTheme="minorHAnsi" w:eastAsiaTheme="minorHAnsi" w:hAnsiTheme="minorHAnsi" w:cstheme="minorHAnsi"/>
        </w:rPr>
        <w:t>Privacy</w:t>
      </w:r>
      <w:r w:rsidR="00F94D6A" w:rsidRPr="00C155B8">
        <w:rPr>
          <w:rStyle w:val="SubtitleChar"/>
          <w:rFonts w:asciiTheme="minorHAnsi" w:eastAsiaTheme="minorHAnsi" w:hAnsiTheme="minorHAnsi" w:cstheme="minorHAnsi"/>
        </w:rPr>
        <w:br/>
      </w:r>
      <w:r w:rsidR="00C078E4">
        <w:rPr>
          <w:rFonts w:cstheme="minorHAnsi"/>
        </w:rPr>
        <w:t>This practice uses email and SMS for confirmation of appointments and reminder purposes.</w:t>
      </w:r>
    </w:p>
    <w:p w14:paraId="7EF080CC" w14:textId="013F7818" w:rsidR="001D03F0" w:rsidRPr="00C155B8" w:rsidRDefault="00C078E4" w:rsidP="00F94D6A">
      <w:pPr>
        <w:rPr>
          <w:rStyle w:val="SubtitleChar"/>
          <w:rFonts w:asciiTheme="minorHAnsi" w:eastAsiaTheme="minorHAnsi" w:hAnsiTheme="minorHAnsi" w:cstheme="minorHAnsi"/>
        </w:rPr>
      </w:pPr>
      <w:r w:rsidRPr="00C078E4">
        <w:rPr>
          <w:rFonts w:cstheme="minorHAnsi"/>
          <w:b/>
          <w:bCs/>
        </w:rPr>
        <w:t>C</w:t>
      </w:r>
      <w:r w:rsidR="001D03F0" w:rsidRPr="00C155B8">
        <w:rPr>
          <w:rStyle w:val="SubtitleChar"/>
          <w:rFonts w:asciiTheme="minorHAnsi" w:eastAsiaTheme="minorHAnsi" w:hAnsiTheme="minorHAnsi" w:cstheme="minorHAnsi"/>
        </w:rPr>
        <w:t>ancellation Policy</w:t>
      </w:r>
    </w:p>
    <w:p w14:paraId="6EE6C436" w14:textId="28E8DF12" w:rsidR="001D03F0" w:rsidRPr="00985B0E" w:rsidRDefault="001D03F0" w:rsidP="005C2342">
      <w:pPr>
        <w:rPr>
          <w:rFonts w:cstheme="minorHAnsi"/>
          <w:color w:val="2F6E9F"/>
        </w:rPr>
      </w:pPr>
      <w:r w:rsidRPr="00985B0E">
        <w:rPr>
          <w:rFonts w:cstheme="minorHAnsi"/>
          <w:color w:val="2F6E9F"/>
        </w:rPr>
        <w:t xml:space="preserve">If you need to cancel or </w:t>
      </w:r>
      <w:r w:rsidR="00F94D6A" w:rsidRPr="00985B0E">
        <w:rPr>
          <w:rFonts w:cstheme="minorHAnsi"/>
          <w:color w:val="2F6E9F"/>
        </w:rPr>
        <w:t>reschedule a booked</w:t>
      </w:r>
      <w:r w:rsidRPr="00985B0E">
        <w:rPr>
          <w:rFonts w:cstheme="minorHAnsi"/>
          <w:color w:val="2F6E9F"/>
        </w:rPr>
        <w:t xml:space="preserve"> appointment, </w:t>
      </w:r>
      <w:r w:rsidR="00F94D6A" w:rsidRPr="00985B0E">
        <w:rPr>
          <w:rFonts w:cstheme="minorHAnsi"/>
          <w:color w:val="2F6E9F"/>
        </w:rPr>
        <w:t xml:space="preserve">a minimum of </w:t>
      </w:r>
      <w:r w:rsidRPr="00985B0E">
        <w:rPr>
          <w:rFonts w:cstheme="minorHAnsi"/>
          <w:color w:val="2F6E9F"/>
        </w:rPr>
        <w:t xml:space="preserve">24 </w:t>
      </w:r>
      <w:r w:rsidR="003701BA" w:rsidRPr="00985B0E">
        <w:rPr>
          <w:rFonts w:cstheme="minorHAnsi"/>
          <w:color w:val="2F6E9F"/>
        </w:rPr>
        <w:t>hours’ notice</w:t>
      </w:r>
      <w:r w:rsidRPr="00985B0E">
        <w:rPr>
          <w:rFonts w:cstheme="minorHAnsi"/>
          <w:color w:val="2F6E9F"/>
        </w:rPr>
        <w:t xml:space="preserve"> </w:t>
      </w:r>
      <w:r w:rsidR="00F94D6A" w:rsidRPr="00985B0E">
        <w:rPr>
          <w:rFonts w:cstheme="minorHAnsi"/>
          <w:color w:val="2F6E9F"/>
        </w:rPr>
        <w:t xml:space="preserve">is </w:t>
      </w:r>
      <w:r w:rsidR="006F517B">
        <w:rPr>
          <w:rFonts w:cstheme="minorHAnsi"/>
          <w:color w:val="2F6E9F"/>
        </w:rPr>
        <w:t>required</w:t>
      </w:r>
      <w:r w:rsidRPr="00985B0E">
        <w:rPr>
          <w:rFonts w:cstheme="minorHAnsi"/>
          <w:color w:val="2F6E9F"/>
        </w:rPr>
        <w:t xml:space="preserve">, unless </w:t>
      </w:r>
      <w:r w:rsidR="003701BA">
        <w:rPr>
          <w:rFonts w:cstheme="minorHAnsi"/>
          <w:color w:val="2F6E9F"/>
        </w:rPr>
        <w:t>exceptional</w:t>
      </w:r>
      <w:r w:rsidRPr="00985B0E">
        <w:rPr>
          <w:rFonts w:cstheme="minorHAnsi"/>
          <w:color w:val="2F6E9F"/>
        </w:rPr>
        <w:t xml:space="preserve"> circumstances occur. This allows </w:t>
      </w:r>
      <w:r w:rsidR="00F94D6A" w:rsidRPr="00985B0E">
        <w:rPr>
          <w:rFonts w:cstheme="minorHAnsi"/>
          <w:color w:val="2F6E9F"/>
        </w:rPr>
        <w:t xml:space="preserve">for </w:t>
      </w:r>
      <w:r w:rsidRPr="00985B0E">
        <w:rPr>
          <w:rFonts w:cstheme="minorHAnsi"/>
          <w:color w:val="2F6E9F"/>
        </w:rPr>
        <w:t xml:space="preserve">the </w:t>
      </w:r>
      <w:r w:rsidR="00F94D6A" w:rsidRPr="00985B0E">
        <w:rPr>
          <w:rFonts w:cstheme="minorHAnsi"/>
          <w:color w:val="2F6E9F"/>
        </w:rPr>
        <w:t>reassignment</w:t>
      </w:r>
      <w:r w:rsidRPr="00985B0E">
        <w:rPr>
          <w:rFonts w:cstheme="minorHAnsi"/>
          <w:color w:val="2F6E9F"/>
        </w:rPr>
        <w:t xml:space="preserve"> of cancelled </w:t>
      </w:r>
      <w:r w:rsidR="00616535" w:rsidRPr="00985B0E">
        <w:rPr>
          <w:rFonts w:cstheme="minorHAnsi"/>
          <w:color w:val="2F6E9F"/>
        </w:rPr>
        <w:t>bookings</w:t>
      </w:r>
      <w:r w:rsidRPr="00985B0E">
        <w:rPr>
          <w:rFonts w:cstheme="minorHAnsi"/>
          <w:color w:val="2F6E9F"/>
        </w:rPr>
        <w:t xml:space="preserve"> to other clients who may be waiting for an appointment. </w:t>
      </w:r>
      <w:r w:rsidRPr="004A13F7">
        <w:rPr>
          <w:rFonts w:cstheme="minorHAnsi"/>
          <w:color w:val="2F6E9F"/>
          <w:u w:val="single"/>
        </w:rPr>
        <w:t xml:space="preserve">A cancellation fee </w:t>
      </w:r>
      <w:r w:rsidR="00B25AB1">
        <w:rPr>
          <w:rFonts w:cstheme="minorHAnsi"/>
          <w:color w:val="2F6E9F"/>
          <w:u w:val="single"/>
        </w:rPr>
        <w:t>equivalent to the full</w:t>
      </w:r>
      <w:r w:rsidR="00616535" w:rsidRPr="004A13F7">
        <w:rPr>
          <w:rFonts w:cstheme="minorHAnsi"/>
          <w:color w:val="2F6E9F"/>
          <w:u w:val="single"/>
        </w:rPr>
        <w:t xml:space="preserve"> appointment fee</w:t>
      </w:r>
      <w:r w:rsidRPr="004A13F7">
        <w:rPr>
          <w:rFonts w:cstheme="minorHAnsi"/>
          <w:color w:val="2F6E9F"/>
          <w:u w:val="single"/>
        </w:rPr>
        <w:t xml:space="preserve"> applies to missed </w:t>
      </w:r>
      <w:r w:rsidR="00616535" w:rsidRPr="004A13F7">
        <w:rPr>
          <w:rFonts w:cstheme="minorHAnsi"/>
          <w:color w:val="2F6E9F"/>
          <w:u w:val="single"/>
        </w:rPr>
        <w:t>bookings</w:t>
      </w:r>
      <w:r w:rsidRPr="004A13F7">
        <w:rPr>
          <w:rFonts w:cstheme="minorHAnsi"/>
          <w:color w:val="2F6E9F"/>
          <w:u w:val="single"/>
        </w:rPr>
        <w:t xml:space="preserve"> where 24</w:t>
      </w:r>
      <w:r w:rsidR="00C46B95" w:rsidRPr="004A13F7">
        <w:rPr>
          <w:rFonts w:cstheme="minorHAnsi"/>
          <w:color w:val="2F6E9F"/>
          <w:u w:val="single"/>
        </w:rPr>
        <w:t xml:space="preserve"> </w:t>
      </w:r>
      <w:r w:rsidR="003701BA" w:rsidRPr="004A13F7">
        <w:rPr>
          <w:rFonts w:cstheme="minorHAnsi"/>
          <w:color w:val="2F6E9F"/>
          <w:u w:val="single"/>
        </w:rPr>
        <w:t>hours’ notice</w:t>
      </w:r>
      <w:r w:rsidRPr="004A13F7">
        <w:rPr>
          <w:rFonts w:cstheme="minorHAnsi"/>
          <w:color w:val="2F6E9F"/>
          <w:u w:val="single"/>
        </w:rPr>
        <w:t xml:space="preserve"> is not </w:t>
      </w:r>
      <w:r w:rsidR="00C46B95" w:rsidRPr="004A13F7">
        <w:rPr>
          <w:rFonts w:cstheme="minorHAnsi"/>
          <w:color w:val="2F6E9F"/>
          <w:u w:val="single"/>
        </w:rPr>
        <w:t>provided</w:t>
      </w:r>
      <w:r w:rsidRPr="00985B0E">
        <w:rPr>
          <w:rFonts w:cstheme="minorHAnsi"/>
          <w:color w:val="2F6E9F"/>
        </w:rPr>
        <w:t xml:space="preserve">. </w:t>
      </w:r>
    </w:p>
    <w:p w14:paraId="26023BC9" w14:textId="259E371C" w:rsidR="001D03F0" w:rsidRPr="00372233" w:rsidRDefault="001D03F0" w:rsidP="005C2342">
      <w:pPr>
        <w:rPr>
          <w:rFonts w:cstheme="minorHAnsi"/>
        </w:rPr>
      </w:pPr>
      <w:r w:rsidRPr="00372233">
        <w:rPr>
          <w:rFonts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1028C" wp14:editId="729FF448">
                <wp:simplePos x="0" y="0"/>
                <wp:positionH relativeFrom="column">
                  <wp:posOffset>7200900</wp:posOffset>
                </wp:positionH>
                <wp:positionV relativeFrom="paragraph">
                  <wp:posOffset>401955</wp:posOffset>
                </wp:positionV>
                <wp:extent cx="914400" cy="914400"/>
                <wp:effectExtent l="5715" t="12700" r="13335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91E98" w14:textId="77777777" w:rsidR="001D03F0" w:rsidRDefault="001D03F0" w:rsidP="001D03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1028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67pt;margin-top:31.6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5seDQIAACo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">
                <v:textbox>
                  <w:txbxContent>
                    <w:p w14:paraId="6F191E98" w14:textId="77777777" w:rsidR="001D03F0" w:rsidRDefault="001D03F0" w:rsidP="001D03F0"/>
                  </w:txbxContent>
                </v:textbox>
              </v:shape>
            </w:pict>
          </mc:Fallback>
        </mc:AlternateContent>
      </w:r>
      <w:r w:rsidRPr="00372233">
        <w:rPr>
          <w:rFonts w:cstheme="minorHAnsi"/>
        </w:rPr>
        <w:t xml:space="preserve">I, </w:t>
      </w:r>
      <w:r w:rsidRPr="00372233">
        <w:rPr>
          <w:rFonts w:cstheme="minorHAnsi"/>
          <w:i/>
        </w:rPr>
        <w:t>(</w:t>
      </w:r>
      <w:r w:rsidRPr="006E08C9">
        <w:rPr>
          <w:rFonts w:cstheme="minorHAnsi"/>
          <w:b/>
          <w:bCs/>
          <w:i/>
        </w:rPr>
        <w:t xml:space="preserve">print name </w:t>
      </w:r>
      <w:r w:rsidR="00AC18E0" w:rsidRPr="006E08C9">
        <w:rPr>
          <w:rFonts w:cstheme="minorHAnsi"/>
          <w:b/>
          <w:bCs/>
          <w:i/>
        </w:rPr>
        <w:t>clearly</w:t>
      </w:r>
      <w:r w:rsidRPr="00372233">
        <w:rPr>
          <w:rFonts w:cstheme="minorHAnsi"/>
          <w:i/>
        </w:rPr>
        <w:t>)</w:t>
      </w:r>
      <w:r w:rsidR="00077574" w:rsidRPr="00077574">
        <w:rPr>
          <w:rFonts w:cstheme="minorHAnsi"/>
          <w:iCs/>
        </w:rPr>
        <w:t xml:space="preserve">             </w:t>
      </w:r>
      <w:r w:rsidR="00616535" w:rsidRPr="00077574">
        <w:rPr>
          <w:rFonts w:cstheme="minorHAnsi"/>
          <w:iCs/>
        </w:rPr>
        <w:t xml:space="preserve">                    </w:t>
      </w:r>
      <w:r w:rsidR="00077574">
        <w:rPr>
          <w:rFonts w:cstheme="minorHAnsi"/>
          <w:iCs/>
        </w:rPr>
        <w:t xml:space="preserve">           </w:t>
      </w:r>
      <w:r w:rsidR="00AC18E0">
        <w:rPr>
          <w:rFonts w:cstheme="minorHAnsi"/>
          <w:iCs/>
        </w:rPr>
        <w:t xml:space="preserve">           </w:t>
      </w:r>
      <w:r w:rsidR="00392538">
        <w:rPr>
          <w:rFonts w:cstheme="minorHAnsi"/>
          <w:iCs/>
        </w:rPr>
        <w:t xml:space="preserve">      </w:t>
      </w:r>
      <w:r w:rsidR="006E08C9">
        <w:rPr>
          <w:rFonts w:cstheme="minorHAnsi"/>
          <w:iCs/>
        </w:rPr>
        <w:t xml:space="preserve">            </w:t>
      </w:r>
      <w:r w:rsidRPr="00372233">
        <w:rPr>
          <w:rFonts w:cstheme="minorHAnsi"/>
        </w:rPr>
        <w:t>,</w:t>
      </w:r>
      <w:r w:rsidR="00077574">
        <w:rPr>
          <w:rFonts w:cstheme="minorHAnsi"/>
        </w:rPr>
        <w:t xml:space="preserve"> </w:t>
      </w:r>
      <w:r w:rsidRPr="00372233">
        <w:rPr>
          <w:rFonts w:cstheme="minorHAnsi"/>
        </w:rPr>
        <w:t xml:space="preserve">have read and understood the above Consent Form and the circumstances where confidentiality may not be maintained.  I </w:t>
      </w:r>
      <w:r w:rsidR="00C155B8">
        <w:rPr>
          <w:rFonts w:cstheme="minorHAnsi"/>
        </w:rPr>
        <w:t>consent</w:t>
      </w:r>
      <w:r w:rsidRPr="00372233">
        <w:rPr>
          <w:rFonts w:cstheme="minorHAnsi"/>
        </w:rPr>
        <w:t xml:space="preserve"> to these conditions for the service provided by </w:t>
      </w:r>
      <w:r w:rsidR="00077574">
        <w:rPr>
          <w:rFonts w:cstheme="minorHAnsi"/>
        </w:rPr>
        <w:t>Barry Laing.</w:t>
      </w:r>
    </w:p>
    <w:p w14:paraId="72B9C879" w14:textId="4EEDAF33" w:rsidR="001D03F0" w:rsidRPr="001D03F0" w:rsidRDefault="00E46010" w:rsidP="00077574">
      <w:pPr>
        <w:rPr>
          <w:sz w:val="24"/>
          <w:szCs w:val="24"/>
        </w:rPr>
      </w:pPr>
      <w:r>
        <w:rPr>
          <w:rFonts w:cstheme="minorHAnsi"/>
          <w:b/>
          <w:bCs/>
        </w:rPr>
        <w:br/>
      </w:r>
      <w:r>
        <w:rPr>
          <w:rFonts w:cstheme="minorHAnsi"/>
          <w:b/>
          <w:bCs/>
        </w:rPr>
        <w:br/>
      </w:r>
      <w:r w:rsidR="001D03F0" w:rsidRPr="00077574">
        <w:rPr>
          <w:rFonts w:cstheme="minorHAnsi"/>
          <w:b/>
          <w:bCs/>
        </w:rPr>
        <w:t>Signature</w:t>
      </w:r>
      <w:r w:rsidR="00077574" w:rsidRPr="00077574">
        <w:rPr>
          <w:rFonts w:cstheme="minorHAnsi"/>
          <w:b/>
          <w:bCs/>
        </w:rPr>
        <w:t>:</w:t>
      </w:r>
      <w:r w:rsidR="00077574">
        <w:rPr>
          <w:rFonts w:cstheme="minorHAnsi"/>
        </w:rPr>
        <w:tab/>
      </w:r>
      <w:r w:rsidR="00077574">
        <w:rPr>
          <w:rFonts w:cstheme="minorHAnsi"/>
        </w:rPr>
        <w:tab/>
      </w:r>
      <w:r w:rsidR="00077574">
        <w:rPr>
          <w:rFonts w:cstheme="minorHAnsi"/>
        </w:rPr>
        <w:tab/>
      </w:r>
      <w:r w:rsidR="00077574">
        <w:rPr>
          <w:rFonts w:cstheme="minorHAnsi"/>
        </w:rPr>
        <w:tab/>
      </w:r>
      <w:r w:rsidR="001D03F0" w:rsidRPr="00372233">
        <w:rPr>
          <w:rFonts w:cstheme="minorHAnsi"/>
        </w:rPr>
        <w:t xml:space="preserve">      </w:t>
      </w:r>
      <w:r w:rsidR="00005296">
        <w:rPr>
          <w:rFonts w:cstheme="minorHAnsi"/>
        </w:rPr>
        <w:tab/>
      </w:r>
      <w:r w:rsidR="006E08C9">
        <w:rPr>
          <w:rFonts w:cstheme="minorHAnsi"/>
        </w:rPr>
        <w:t xml:space="preserve">           </w:t>
      </w:r>
      <w:r w:rsidR="001D03F0" w:rsidRPr="00077574">
        <w:rPr>
          <w:rFonts w:cstheme="minorHAnsi"/>
          <w:b/>
          <w:bCs/>
        </w:rPr>
        <w:t>Date</w:t>
      </w:r>
      <w:r w:rsidR="00077574" w:rsidRPr="00077574">
        <w:rPr>
          <w:rFonts w:cstheme="minorHAnsi"/>
          <w:b/>
          <w:bCs/>
        </w:rPr>
        <w:t>:</w:t>
      </w:r>
      <w:r w:rsidR="001D03F0" w:rsidRPr="00372233">
        <w:rPr>
          <w:rFonts w:cstheme="minorHAnsi"/>
        </w:rPr>
        <w:t xml:space="preserve"> </w:t>
      </w:r>
    </w:p>
    <w:sectPr w:rsidR="001D03F0" w:rsidRPr="001D03F0" w:rsidSect="00385F9E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27245" w14:textId="77777777" w:rsidR="006E57A3" w:rsidRDefault="006E57A3">
      <w:pPr>
        <w:spacing w:after="0" w:line="240" w:lineRule="auto"/>
      </w:pPr>
      <w:r>
        <w:separator/>
      </w:r>
    </w:p>
  </w:endnote>
  <w:endnote w:type="continuationSeparator" w:id="0">
    <w:p w14:paraId="73CCC71E" w14:textId="77777777" w:rsidR="006E57A3" w:rsidRDefault="006E5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4887" w14:textId="2389DA53" w:rsidR="00000000" w:rsidRDefault="00716379" w:rsidP="00DB0DA5">
    <w:pPr>
      <w:spacing w:line="276" w:lineRule="auto"/>
      <w:rPr>
        <w:rFonts w:cstheme="minorHAnsi"/>
        <w:color w:val="2F6E9F"/>
        <w:sz w:val="21"/>
        <w:szCs w:val="21"/>
        <w:lang w:val="en-US"/>
      </w:rPr>
    </w:pPr>
    <w:r w:rsidRPr="008C2826">
      <w:rPr>
        <w:rFonts w:cstheme="minorHAnsi"/>
        <w:b/>
        <w:color w:val="085E50"/>
        <w:sz w:val="21"/>
        <w:szCs w:val="21"/>
        <w:lang w:val="en-US"/>
      </w:rPr>
      <w:t>Mob:</w:t>
    </w:r>
    <w:r w:rsidRPr="008C2826">
      <w:rPr>
        <w:rFonts w:cstheme="minorHAnsi"/>
        <w:color w:val="085E50"/>
        <w:sz w:val="21"/>
        <w:szCs w:val="21"/>
        <w:lang w:val="en-US"/>
      </w:rPr>
      <w:t xml:space="preserve"> </w:t>
    </w:r>
    <w:r w:rsidRPr="008C2826">
      <w:rPr>
        <w:rFonts w:cstheme="minorHAnsi"/>
        <w:color w:val="2F6E9F"/>
        <w:sz w:val="21"/>
        <w:szCs w:val="21"/>
        <w:lang w:val="en-US"/>
      </w:rPr>
      <w:t xml:space="preserve">0422 922 485    </w:t>
    </w:r>
    <w:r w:rsidRPr="008C2826">
      <w:rPr>
        <w:rFonts w:cstheme="minorHAnsi"/>
        <w:b/>
        <w:color w:val="085E50"/>
        <w:sz w:val="21"/>
        <w:szCs w:val="21"/>
        <w:lang w:val="en-US"/>
      </w:rPr>
      <w:t>Email:</w:t>
    </w:r>
    <w:r w:rsidRPr="008C2826">
      <w:rPr>
        <w:rFonts w:cstheme="minorHAnsi"/>
        <w:color w:val="085E50"/>
        <w:sz w:val="21"/>
        <w:szCs w:val="21"/>
        <w:lang w:val="en-US"/>
      </w:rPr>
      <w:t xml:space="preserve"> </w:t>
    </w:r>
    <w:hyperlink r:id="rId1" w:history="1">
      <w:r w:rsidR="008C2826" w:rsidRPr="008C2826">
        <w:rPr>
          <w:rStyle w:val="Hyperlink"/>
          <w:rFonts w:cstheme="minorHAnsi"/>
          <w:bCs/>
          <w:sz w:val="21"/>
          <w:szCs w:val="21"/>
        </w:rPr>
        <w:t>barrylaing@counsellingfootscray.com.au</w:t>
      </w:r>
    </w:hyperlink>
    <w:r w:rsidRPr="008C2826">
      <w:rPr>
        <w:rFonts w:cstheme="minorHAnsi"/>
        <w:color w:val="085E50"/>
        <w:sz w:val="21"/>
        <w:szCs w:val="21"/>
        <w:lang w:val="en-US"/>
      </w:rPr>
      <w:t xml:space="preserve">   </w:t>
    </w:r>
    <w:r w:rsidRPr="008C2826">
      <w:rPr>
        <w:rFonts w:cstheme="minorHAnsi"/>
        <w:b/>
        <w:color w:val="085E50"/>
        <w:sz w:val="21"/>
        <w:szCs w:val="21"/>
        <w:lang w:val="en-US"/>
      </w:rPr>
      <w:t>Web:</w:t>
    </w:r>
    <w:r w:rsidRPr="008C2826">
      <w:rPr>
        <w:rFonts w:cstheme="minorHAnsi"/>
        <w:color w:val="085E50"/>
        <w:sz w:val="21"/>
        <w:szCs w:val="21"/>
        <w:lang w:val="en-US"/>
      </w:rPr>
      <w:t xml:space="preserve"> </w:t>
    </w:r>
    <w:hyperlink r:id="rId2" w:history="1">
      <w:r w:rsidR="008C2826" w:rsidRPr="00EB3943">
        <w:rPr>
          <w:rStyle w:val="Hyperlink"/>
          <w:rFonts w:cstheme="minorHAnsi"/>
          <w:sz w:val="21"/>
          <w:szCs w:val="21"/>
          <w:lang w:val="en-US"/>
        </w:rPr>
        <w:t>www.counsellingfootscray.com.au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FA410" w14:textId="77777777" w:rsidR="006E57A3" w:rsidRDefault="006E57A3">
      <w:pPr>
        <w:spacing w:after="0" w:line="240" w:lineRule="auto"/>
      </w:pPr>
      <w:r>
        <w:separator/>
      </w:r>
    </w:p>
  </w:footnote>
  <w:footnote w:type="continuationSeparator" w:id="0">
    <w:p w14:paraId="22AB0305" w14:textId="77777777" w:rsidR="006E57A3" w:rsidRDefault="006E5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744FF" w14:textId="6732EE7F" w:rsidR="00372233" w:rsidRDefault="00372233">
    <w:pPr>
      <w:pStyle w:val="Header"/>
    </w:pPr>
  </w:p>
  <w:p w14:paraId="1595D732" w14:textId="77777777" w:rsidR="00372233" w:rsidRDefault="003722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1756B"/>
    <w:multiLevelType w:val="hybridMultilevel"/>
    <w:tmpl w:val="D6809BA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BB5DBB"/>
    <w:multiLevelType w:val="hybridMultilevel"/>
    <w:tmpl w:val="AF1423DA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2586428">
    <w:abstractNumId w:val="0"/>
  </w:num>
  <w:num w:numId="2" w16cid:durableId="454105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AxM7IwtjQzNTYxNDJU0lEKTi0uzszPAykwNK4FAOpxDk4tAAAA"/>
  </w:docVars>
  <w:rsids>
    <w:rsidRoot w:val="00CF10C5"/>
    <w:rsid w:val="00005296"/>
    <w:rsid w:val="00046D4D"/>
    <w:rsid w:val="00077574"/>
    <w:rsid w:val="000F583B"/>
    <w:rsid w:val="00170244"/>
    <w:rsid w:val="001D03F0"/>
    <w:rsid w:val="00200F6F"/>
    <w:rsid w:val="00265872"/>
    <w:rsid w:val="00270CC0"/>
    <w:rsid w:val="002A7018"/>
    <w:rsid w:val="002F430F"/>
    <w:rsid w:val="003701BA"/>
    <w:rsid w:val="00372233"/>
    <w:rsid w:val="00392538"/>
    <w:rsid w:val="003E53E9"/>
    <w:rsid w:val="003F0677"/>
    <w:rsid w:val="0048138E"/>
    <w:rsid w:val="004A13F7"/>
    <w:rsid w:val="004E2147"/>
    <w:rsid w:val="004F0411"/>
    <w:rsid w:val="004F0FE8"/>
    <w:rsid w:val="00553153"/>
    <w:rsid w:val="005A2C93"/>
    <w:rsid w:val="005C2342"/>
    <w:rsid w:val="005F3906"/>
    <w:rsid w:val="005F7CC0"/>
    <w:rsid w:val="00616535"/>
    <w:rsid w:val="006E08C9"/>
    <w:rsid w:val="006E3EE1"/>
    <w:rsid w:val="006E57A3"/>
    <w:rsid w:val="006F517B"/>
    <w:rsid w:val="00716379"/>
    <w:rsid w:val="007163E6"/>
    <w:rsid w:val="00737AC5"/>
    <w:rsid w:val="00762F8A"/>
    <w:rsid w:val="00843852"/>
    <w:rsid w:val="00870BDC"/>
    <w:rsid w:val="0087660E"/>
    <w:rsid w:val="008C2826"/>
    <w:rsid w:val="00937618"/>
    <w:rsid w:val="009713B0"/>
    <w:rsid w:val="00985B0E"/>
    <w:rsid w:val="009F6824"/>
    <w:rsid w:val="00AA40EF"/>
    <w:rsid w:val="00AC18E0"/>
    <w:rsid w:val="00AF752B"/>
    <w:rsid w:val="00B25AB1"/>
    <w:rsid w:val="00B307C9"/>
    <w:rsid w:val="00B42076"/>
    <w:rsid w:val="00BC0B3C"/>
    <w:rsid w:val="00BE0AA6"/>
    <w:rsid w:val="00BE1F7E"/>
    <w:rsid w:val="00BE4FFC"/>
    <w:rsid w:val="00C078E4"/>
    <w:rsid w:val="00C1559C"/>
    <w:rsid w:val="00C155B8"/>
    <w:rsid w:val="00C307B1"/>
    <w:rsid w:val="00C465EC"/>
    <w:rsid w:val="00C46B95"/>
    <w:rsid w:val="00C558B9"/>
    <w:rsid w:val="00CA6966"/>
    <w:rsid w:val="00CE2E85"/>
    <w:rsid w:val="00CF10C5"/>
    <w:rsid w:val="00D26299"/>
    <w:rsid w:val="00D92DDA"/>
    <w:rsid w:val="00DB390F"/>
    <w:rsid w:val="00DE54B0"/>
    <w:rsid w:val="00E46010"/>
    <w:rsid w:val="00E62B14"/>
    <w:rsid w:val="00EB6356"/>
    <w:rsid w:val="00EF7680"/>
    <w:rsid w:val="00F94D6A"/>
    <w:rsid w:val="00F966CE"/>
    <w:rsid w:val="00FC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6DF8F"/>
  <w15:docId w15:val="{087C475A-8598-48D4-B7F8-502F6985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D03F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D03F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1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730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73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D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B0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0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DA5"/>
  </w:style>
  <w:style w:type="paragraph" w:styleId="Footer">
    <w:name w:val="footer"/>
    <w:basedOn w:val="Normal"/>
    <w:link w:val="FooterChar"/>
    <w:uiPriority w:val="99"/>
    <w:unhideWhenUsed/>
    <w:rsid w:val="00DB0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DA5"/>
  </w:style>
  <w:style w:type="paragraph" w:customStyle="1" w:styleId="BasicParagraph">
    <w:name w:val="[Basic Paragraph]"/>
    <w:basedOn w:val="Normal"/>
    <w:uiPriority w:val="99"/>
    <w:rsid w:val="00DB0DA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1D03F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D03F0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1D03F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1D03F0"/>
    <w:rPr>
      <w:rFonts w:ascii="Times New Roman" w:eastAsia="Times New Roman" w:hAnsi="Times New Roman" w:cs="Times New Roman"/>
      <w:sz w:val="32"/>
      <w:szCs w:val="24"/>
    </w:rPr>
  </w:style>
  <w:style w:type="paragraph" w:styleId="Subtitle">
    <w:name w:val="Subtitle"/>
    <w:basedOn w:val="Normal"/>
    <w:link w:val="SubtitleChar"/>
    <w:qFormat/>
    <w:rsid w:val="001D03F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D03F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81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3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3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38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46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rylaing@counsellingfootscray.com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pacfa.org.au/wp-content/uploads/2017/11/PACFA-Code-of-Ethics-20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unsellingfootscray.com.a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unsellingfootscray.com.au" TargetMode="External"/><Relationship Id="rId1" Type="http://schemas.openxmlformats.org/officeDocument/2006/relationships/hyperlink" Target="mailto:barrylaing@counsellingfootscray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Laing</dc:creator>
  <cp:lastModifiedBy>Barry Laing</cp:lastModifiedBy>
  <cp:revision>2</cp:revision>
  <cp:lastPrinted>2020-03-15T23:03:00Z</cp:lastPrinted>
  <dcterms:created xsi:type="dcterms:W3CDTF">2024-01-08T04:02:00Z</dcterms:created>
  <dcterms:modified xsi:type="dcterms:W3CDTF">2024-01-08T04:02:00Z</dcterms:modified>
</cp:coreProperties>
</file>